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BCB" w:rsidRDefault="008E03A6">
      <w:pPr>
        <w:rPr>
          <w:b/>
        </w:rPr>
      </w:pPr>
      <w:r w:rsidRPr="002D4DBA">
        <w:rPr>
          <w:b/>
        </w:rPr>
        <w:t>Fogalomtár üzleti tervezés</w:t>
      </w:r>
    </w:p>
    <w:p w:rsidR="002D4DBA" w:rsidRPr="002D4DBA" w:rsidRDefault="002D4DBA">
      <w:pPr>
        <w:rPr>
          <w:b/>
        </w:rPr>
      </w:pPr>
    </w:p>
    <w:p w:rsidR="008E03A6" w:rsidRPr="002D4DBA" w:rsidRDefault="008E03A6" w:rsidP="002D4DBA">
      <w:pPr>
        <w:jc w:val="both"/>
        <w:rPr>
          <w:b/>
        </w:rPr>
      </w:pPr>
      <w:r w:rsidRPr="002D4DBA">
        <w:rPr>
          <w:b/>
        </w:rPr>
        <w:t>Tervezés:</w:t>
      </w:r>
    </w:p>
    <w:p w:rsidR="008E03A6" w:rsidRDefault="008E03A6" w:rsidP="002D4DBA">
      <w:pPr>
        <w:jc w:val="both"/>
      </w:pPr>
      <w:r w:rsidRPr="008E03A6">
        <w:t>A tervezés azon tevékenységek összessége, amelyekkel meghatározzák a célokat, és a célok elérésének módját, illetve eszközeit. A tervezés feltételez egy elképzelt jövőt, és felkészíti arra a szervezetet.</w:t>
      </w:r>
    </w:p>
    <w:p w:rsidR="00B16BCC" w:rsidRPr="002D4DBA" w:rsidRDefault="00B16BCC" w:rsidP="002D4DBA">
      <w:pPr>
        <w:jc w:val="both"/>
        <w:rPr>
          <w:b/>
        </w:rPr>
      </w:pPr>
      <w:r w:rsidRPr="002D4DBA">
        <w:rPr>
          <w:b/>
        </w:rPr>
        <w:t>Stratégiai tervezés:</w:t>
      </w:r>
    </w:p>
    <w:p w:rsidR="00B16BCC" w:rsidRDefault="00B16BCC" w:rsidP="002D4DBA">
      <w:pPr>
        <w:jc w:val="both"/>
      </w:pPr>
      <w:r>
        <w:t xml:space="preserve">Egy olyan folyamat, amelynek során a vezetés általános hosszú távú célokat és konkrét rövidebb távú célokat határoz meg, majd olyan intézkedéseket </w:t>
      </w:r>
      <w:proofErr w:type="spellStart"/>
      <w:r>
        <w:t>dolgoz</w:t>
      </w:r>
      <w:proofErr w:type="spellEnd"/>
      <w:r>
        <w:t xml:space="preserve"> ki, amelyekkel célok elérhetők.</w:t>
      </w:r>
    </w:p>
    <w:p w:rsidR="008E03A6" w:rsidRPr="002D4DBA" w:rsidRDefault="008E03A6" w:rsidP="002D4DBA">
      <w:pPr>
        <w:jc w:val="both"/>
        <w:rPr>
          <w:b/>
        </w:rPr>
      </w:pPr>
      <w:r w:rsidRPr="002D4DBA">
        <w:rPr>
          <w:b/>
        </w:rPr>
        <w:t>Stratégia:</w:t>
      </w:r>
    </w:p>
    <w:p w:rsidR="008E03A6" w:rsidRDefault="008E03A6" w:rsidP="002D4DBA">
      <w:pPr>
        <w:jc w:val="both"/>
      </w:pPr>
      <w:r w:rsidRPr="008E03A6">
        <w:t>A stratégia olyan koncepció, mely rögzíti a vállalkozás hosszú távú célkitűzéseit, meghatározza a célok megvalósulásához szü</w:t>
      </w:r>
      <w:bookmarkStart w:id="0" w:name="_GoBack"/>
      <w:bookmarkEnd w:id="0"/>
      <w:r w:rsidRPr="008E03A6">
        <w:t>kséges erőforrásokat és a lényegesebb fejlesztési akciókat.</w:t>
      </w:r>
    </w:p>
    <w:p w:rsidR="008E03A6" w:rsidRPr="002D4DBA" w:rsidRDefault="008E03A6" w:rsidP="002D4DBA">
      <w:pPr>
        <w:jc w:val="both"/>
        <w:rPr>
          <w:b/>
        </w:rPr>
      </w:pPr>
      <w:r w:rsidRPr="002D4DBA">
        <w:rPr>
          <w:b/>
        </w:rPr>
        <w:t xml:space="preserve">Misszió: </w:t>
      </w:r>
    </w:p>
    <w:p w:rsidR="008E03A6" w:rsidRDefault="008E03A6" w:rsidP="002D4DBA">
      <w:pPr>
        <w:jc w:val="both"/>
      </w:pPr>
      <w:r>
        <w:t>A</w:t>
      </w:r>
      <w:r w:rsidRPr="008E03A6">
        <w:t xml:space="preserve"> vállalat nyilatkozata arról, hogy mi a létezésének indoka, kiket és hogyan kíván szolgálni és milyen társadalmi értékekben hisz. Tartalmazza a vállalat által betöltendő szereppel, viselkedési normákkal kapcsolatos törekvéseket, a vállalat belső működését</w:t>
      </w:r>
      <w:r>
        <w:t>,</w:t>
      </w:r>
      <w:r w:rsidRPr="008E03A6">
        <w:t xml:space="preserve"> valamint a külső környezettel való kapcsolattartást is</w:t>
      </w:r>
      <w:r>
        <w:t>.</w:t>
      </w:r>
    </w:p>
    <w:p w:rsidR="00B16BCC" w:rsidRPr="002D4DBA" w:rsidRDefault="00B16BCC" w:rsidP="002D4DBA">
      <w:pPr>
        <w:jc w:val="both"/>
        <w:rPr>
          <w:b/>
        </w:rPr>
      </w:pPr>
      <w:r w:rsidRPr="002D4DBA">
        <w:rPr>
          <w:b/>
        </w:rPr>
        <w:t>J</w:t>
      </w:r>
      <w:r w:rsidR="008E03A6" w:rsidRPr="002D4DBA">
        <w:rPr>
          <w:b/>
        </w:rPr>
        <w:t>övőkép</w:t>
      </w:r>
      <w:r w:rsidRPr="002D4DBA">
        <w:rPr>
          <w:b/>
        </w:rPr>
        <w:t>:</w:t>
      </w:r>
    </w:p>
    <w:p w:rsidR="008E03A6" w:rsidRDefault="002D4DBA" w:rsidP="002D4DBA">
      <w:pPr>
        <w:jc w:val="both"/>
      </w:pPr>
      <w:r>
        <w:t>E</w:t>
      </w:r>
      <w:r w:rsidR="008E03A6" w:rsidRPr="008E03A6">
        <w:t>gy olyan célállapotnak a meghatározása, mely a stratégia végrehajtásában szereplők mindegyike számára a követendő irányt állandóan mutatja</w:t>
      </w:r>
      <w:r w:rsidR="00B16BCC">
        <w:t>.</w:t>
      </w:r>
    </w:p>
    <w:p w:rsidR="00B16BCC" w:rsidRDefault="00B16BCC"/>
    <w:sectPr w:rsidR="00B16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3A6"/>
    <w:rsid w:val="002D4DBA"/>
    <w:rsid w:val="008E03A6"/>
    <w:rsid w:val="009E01AF"/>
    <w:rsid w:val="00A962C3"/>
    <w:rsid w:val="00B16BCC"/>
    <w:rsid w:val="00C3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CF19B"/>
  <w15:chartTrackingRefBased/>
  <w15:docId w15:val="{B17FE7CE-109B-4D12-AF89-C66D6650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Dr. Németh Patrícia</cp:lastModifiedBy>
  <cp:revision>2</cp:revision>
  <dcterms:created xsi:type="dcterms:W3CDTF">2020-08-02T16:26:00Z</dcterms:created>
  <dcterms:modified xsi:type="dcterms:W3CDTF">2020-08-02T17:07:00Z</dcterms:modified>
</cp:coreProperties>
</file>